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66" w:rsidRDefault="00050466" w:rsidP="00050466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ASSOCIATION  FRANCO-CHINOISE  DU  MORBIHAN</w:t>
      </w:r>
    </w:p>
    <w:p w:rsidR="00050466" w:rsidRDefault="00050466" w:rsidP="00050466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9, Avenue Victor Hugo  56000  -  VANNES</w:t>
      </w:r>
    </w:p>
    <w:p w:rsidR="00050466" w:rsidRDefault="00050466" w:rsidP="00050466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Tél. 02 97 63 84 80    Courriel : </w:t>
      </w:r>
      <w:hyperlink r:id="rId4" w:history="1">
        <w:r>
          <w:rPr>
            <w:rStyle w:val="Lienhypertexte"/>
            <w:sz w:val="24"/>
            <w:szCs w:val="24"/>
          </w:rPr>
          <w:t>asso.francochinoise56@wanadoo.fr</w:t>
        </w:r>
      </w:hyperlink>
    </w:p>
    <w:p w:rsidR="00050466" w:rsidRDefault="00050466" w:rsidP="00050466">
      <w:pPr>
        <w:pStyle w:val="Sansinterligne"/>
        <w:jc w:val="center"/>
        <w:rPr>
          <w:sz w:val="24"/>
          <w:szCs w:val="24"/>
        </w:rPr>
      </w:pPr>
      <w:r>
        <w:rPr>
          <w:sz w:val="24"/>
          <w:szCs w:val="24"/>
        </w:rPr>
        <w:t>Conseiller technique Licence 075020041</w:t>
      </w:r>
    </w:p>
    <w:p w:rsidR="00050466" w:rsidRDefault="00050466" w:rsidP="00050466">
      <w:pPr>
        <w:pStyle w:val="Sansinterligne"/>
        <w:jc w:val="center"/>
        <w:rPr>
          <w:sz w:val="24"/>
          <w:szCs w:val="24"/>
        </w:rPr>
      </w:pPr>
    </w:p>
    <w:p w:rsidR="00050466" w:rsidRDefault="00050466" w:rsidP="0005046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32"/>
          <w:szCs w:val="32"/>
        </w:rPr>
      </w:pPr>
      <w:r>
        <w:rPr>
          <w:sz w:val="32"/>
          <w:szCs w:val="32"/>
        </w:rPr>
        <w:t>CONTRAT DE VOYAGE</w:t>
      </w:r>
    </w:p>
    <w:p w:rsidR="00050466" w:rsidRPr="00050466" w:rsidRDefault="00050466" w:rsidP="0005046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8"/>
          <w:szCs w:val="28"/>
        </w:rPr>
      </w:pPr>
      <w:r w:rsidRPr="00050466">
        <w:rPr>
          <w:b/>
          <w:sz w:val="28"/>
          <w:szCs w:val="28"/>
        </w:rPr>
        <w:t>TAIWAN – LE DRAGON D’ASIE et ses Trésors</w:t>
      </w:r>
    </w:p>
    <w:p w:rsidR="00050466" w:rsidRDefault="00050466" w:rsidP="0005046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 </w:t>
      </w:r>
      <w:r w:rsidR="003965C0">
        <w:rPr>
          <w:sz w:val="24"/>
          <w:szCs w:val="24"/>
        </w:rPr>
        <w:t>5 au 1</w:t>
      </w:r>
      <w:r w:rsidR="000341F5">
        <w:rPr>
          <w:sz w:val="24"/>
          <w:szCs w:val="24"/>
        </w:rPr>
        <w:t>7</w:t>
      </w:r>
      <w:r w:rsidR="003965C0">
        <w:rPr>
          <w:sz w:val="24"/>
          <w:szCs w:val="24"/>
        </w:rPr>
        <w:t xml:space="preserve"> </w:t>
      </w:r>
      <w:r>
        <w:rPr>
          <w:sz w:val="24"/>
          <w:szCs w:val="24"/>
        </w:rPr>
        <w:t>Novembre 2013</w:t>
      </w:r>
    </w:p>
    <w:p w:rsidR="00050466" w:rsidRDefault="003965C0" w:rsidP="00050466">
      <w:pPr>
        <w:pStyle w:val="Sansinterlig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1" w:right="1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2 960 </w:t>
      </w:r>
      <w:r w:rsidR="00050466">
        <w:rPr>
          <w:b/>
          <w:sz w:val="24"/>
          <w:szCs w:val="24"/>
        </w:rPr>
        <w:t>€ (tout compris)</w:t>
      </w:r>
    </w:p>
    <w:p w:rsidR="00050466" w:rsidRDefault="00050466" w:rsidP="00050466">
      <w:pPr>
        <w:pStyle w:val="Sansinterligne"/>
      </w:pPr>
    </w:p>
    <w:p w:rsidR="003A571B" w:rsidRDefault="003A571B" w:rsidP="00050466">
      <w:pPr>
        <w:pStyle w:val="Sansinterligne"/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M _____________________________________    PRENOM ___________________________________________________________________  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(en majuscules)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ADRESSE ____________________________________________________________________________________________________________  </w:t>
      </w: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TEL.  _____________________________     COURRIEL ________________________________________________________________________ </w:t>
      </w: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S’inscrit pour le voyage décrit en annexe aux conditions générales et particulières figurant au verso.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PRIX PAR PERSONNE : </w:t>
      </w:r>
      <w:r w:rsidR="003965C0">
        <w:rPr>
          <w:b/>
          <w:sz w:val="18"/>
          <w:szCs w:val="18"/>
        </w:rPr>
        <w:t xml:space="preserve">2 960 </w:t>
      </w:r>
      <w:r>
        <w:rPr>
          <w:b/>
          <w:sz w:val="18"/>
          <w:szCs w:val="18"/>
        </w:rPr>
        <w:t xml:space="preserve">€ 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>CONDITIONS DE REGLEMENT </w:t>
      </w:r>
      <w:r>
        <w:rPr>
          <w:b/>
          <w:sz w:val="18"/>
          <w:szCs w:val="18"/>
        </w:rPr>
        <w:t>: Inscription : 400 €,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Acompte de 30 % soit 950 €  au 1</w:t>
      </w:r>
      <w:r w:rsidRPr="00050466">
        <w:rPr>
          <w:b/>
          <w:sz w:val="18"/>
          <w:szCs w:val="18"/>
          <w:vertAlign w:val="superscript"/>
        </w:rPr>
        <w:t>e</w:t>
      </w:r>
      <w:r>
        <w:rPr>
          <w:b/>
          <w:sz w:val="18"/>
          <w:szCs w:val="18"/>
          <w:vertAlign w:val="superscript"/>
        </w:rPr>
        <w:t xml:space="preserve">r  </w:t>
      </w:r>
      <w:r>
        <w:rPr>
          <w:b/>
          <w:sz w:val="18"/>
          <w:szCs w:val="18"/>
        </w:rPr>
        <w:t xml:space="preserve">Mars 2013, </w:t>
      </w:r>
      <w:r>
        <w:rPr>
          <w:b/>
          <w:sz w:val="18"/>
          <w:szCs w:val="18"/>
          <w:vertAlign w:val="superscript"/>
        </w:rPr>
        <w:t xml:space="preserve">   </w:t>
      </w:r>
      <w:r>
        <w:rPr>
          <w:b/>
          <w:sz w:val="18"/>
          <w:szCs w:val="18"/>
        </w:rPr>
        <w:t>2</w:t>
      </w:r>
      <w:r>
        <w:rPr>
          <w:b/>
          <w:sz w:val="18"/>
          <w:szCs w:val="18"/>
          <w:vertAlign w:val="superscript"/>
        </w:rPr>
        <w:t>ème</w:t>
      </w:r>
      <w:r>
        <w:rPr>
          <w:b/>
          <w:sz w:val="18"/>
          <w:szCs w:val="18"/>
        </w:rPr>
        <w:t xml:space="preserve"> acompte de 30 %, soit 950 € au 1</w:t>
      </w:r>
      <w:r>
        <w:rPr>
          <w:b/>
          <w:sz w:val="18"/>
          <w:szCs w:val="18"/>
          <w:vertAlign w:val="superscript"/>
        </w:rPr>
        <w:t>er</w:t>
      </w:r>
      <w:r>
        <w:rPr>
          <w:b/>
          <w:sz w:val="18"/>
          <w:szCs w:val="18"/>
        </w:rPr>
        <w:t xml:space="preserve"> Juin  2013 , le solde 1 mois avant le départ.   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Ce prix comprend les prestations suivantes :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Les vols internationaux</w:t>
      </w:r>
      <w:r>
        <w:rPr>
          <w:sz w:val="18"/>
          <w:szCs w:val="18"/>
        </w:rPr>
        <w:t xml:space="preserve"> PARIS/TAIPEI /PARIS  sur</w:t>
      </w:r>
      <w:r>
        <w:rPr>
          <w:b/>
          <w:sz w:val="18"/>
          <w:szCs w:val="18"/>
        </w:rPr>
        <w:t xml:space="preserve"> vols réguliers de la Compagnie CHINA EASTERN (via SHANGHAI)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Les transferts aéroport ou gare/hôtel/aéroport ou gare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La mise à disposition d’un </w:t>
      </w:r>
      <w:r>
        <w:rPr>
          <w:b/>
          <w:sz w:val="18"/>
          <w:szCs w:val="18"/>
        </w:rPr>
        <w:t>autocar ou minibus privé</w:t>
      </w:r>
      <w:r>
        <w:rPr>
          <w:sz w:val="18"/>
          <w:szCs w:val="18"/>
        </w:rPr>
        <w:t xml:space="preserve"> pour les visites et les excursions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 logement en hôtels de catégorie 3 étoiles, base chambre double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La pension complète</w:t>
      </w:r>
      <w:r>
        <w:rPr>
          <w:sz w:val="18"/>
          <w:szCs w:val="18"/>
        </w:rPr>
        <w:t xml:space="preserve"> avec les petits-déjeuners (hors boissons), sauf le déjeûner du 13</w:t>
      </w:r>
      <w:r w:rsidRPr="00050466">
        <w:rPr>
          <w:sz w:val="18"/>
          <w:szCs w:val="18"/>
          <w:vertAlign w:val="superscript"/>
        </w:rPr>
        <w:t>ème</w:t>
      </w:r>
      <w:r>
        <w:rPr>
          <w:sz w:val="18"/>
          <w:szCs w:val="18"/>
        </w:rPr>
        <w:t xml:space="preserve"> jour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Toutes les visites et excursions figurant au programme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Les droits d’entrée dans les sites visités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La dégustation de thé à Taipei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 déjeuner « dim-sum » à Taipei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La montée au gratte-ciel de Taipei 101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 repas végétarien au monastère Fuokuangshan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La promenade en bateau sur le Lac du Soleil et de la Lune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La dégustation de thé noir local à Yuchi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 dîner d’adieu de spécialités taïwanaises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Les services d’un guide </w:t>
      </w:r>
      <w:r w:rsidR="003A571B">
        <w:rPr>
          <w:sz w:val="18"/>
          <w:szCs w:val="18"/>
        </w:rPr>
        <w:t xml:space="preserve">- escort </w:t>
      </w:r>
      <w:r>
        <w:rPr>
          <w:sz w:val="18"/>
          <w:szCs w:val="18"/>
        </w:rPr>
        <w:t xml:space="preserve">local francophone </w:t>
      </w:r>
      <w:r w:rsidR="003A571B">
        <w:rPr>
          <w:sz w:val="18"/>
          <w:szCs w:val="18"/>
        </w:rPr>
        <w:t>à Taïwan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L’assistance d’un accompagnateur de l’Association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Une pochette de voyage 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L’assurance assistance et rapatriement (frais médicaux couverts à hauteur de 152 500 €)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La garantie APS (l’Association Professionnelle de Solidarité vous garantit des sommes versées)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>Les taxes d’aéroport, de solidarité, de carburant et de sécurité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="003A571B">
        <w:rPr>
          <w:b/>
          <w:sz w:val="18"/>
          <w:szCs w:val="18"/>
        </w:rPr>
        <w:t>24</w:t>
      </w:r>
      <w:r w:rsidR="003965C0">
        <w:rPr>
          <w:b/>
          <w:sz w:val="18"/>
          <w:szCs w:val="18"/>
        </w:rPr>
        <w:t>1</w:t>
      </w:r>
      <w:r w:rsidR="003A571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€ au </w:t>
      </w:r>
      <w:r w:rsidR="003965C0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/0</w:t>
      </w:r>
      <w:r w:rsidR="003965C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/1</w:t>
      </w:r>
      <w:r w:rsidR="003965C0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)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L’assurance annulation (2,75% du forfait global, soit </w:t>
      </w:r>
      <w:r w:rsidR="003A571B">
        <w:rPr>
          <w:b/>
          <w:sz w:val="18"/>
          <w:szCs w:val="18"/>
        </w:rPr>
        <w:t>8</w:t>
      </w:r>
      <w:r w:rsidR="003965C0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€)</w:t>
      </w: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PRESTATIONS NON COMPRISES DANS LE PRIX CI-DESSUS</w:t>
      </w:r>
      <w:r>
        <w:rPr>
          <w:sz w:val="18"/>
          <w:szCs w:val="18"/>
        </w:rPr>
        <w:t> :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Les pourboires aux guides et chauffeurs (environ 3 euros par jour et par personne à titre indicatif)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. Le </w:t>
      </w:r>
      <w:r>
        <w:rPr>
          <w:b/>
          <w:sz w:val="18"/>
          <w:szCs w:val="18"/>
        </w:rPr>
        <w:t>supplément pour logement en chambre individuelle</w:t>
      </w:r>
      <w:r>
        <w:rPr>
          <w:sz w:val="18"/>
          <w:szCs w:val="18"/>
        </w:rPr>
        <w:t xml:space="preserve"> : </w:t>
      </w:r>
      <w:r w:rsidR="003A571B">
        <w:rPr>
          <w:sz w:val="18"/>
          <w:szCs w:val="18"/>
        </w:rPr>
        <w:t>5</w:t>
      </w:r>
      <w:r w:rsidR="003965C0">
        <w:rPr>
          <w:sz w:val="18"/>
          <w:szCs w:val="18"/>
        </w:rPr>
        <w:t>3</w:t>
      </w:r>
      <w:r w:rsidR="003A571B">
        <w:rPr>
          <w:sz w:val="18"/>
          <w:szCs w:val="18"/>
        </w:rPr>
        <w:t xml:space="preserve">0 </w:t>
      </w:r>
      <w:r>
        <w:rPr>
          <w:sz w:val="18"/>
          <w:szCs w:val="18"/>
        </w:rPr>
        <w:t>€)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Toute surcharge éventuelle liée à la hausse du carburant </w:t>
      </w:r>
    </w:p>
    <w:p w:rsidR="00050466" w:rsidRDefault="00050466" w:rsidP="00050466">
      <w:pPr>
        <w:pStyle w:val="Sansinterligne"/>
        <w:rPr>
          <w:b/>
          <w:sz w:val="18"/>
          <w:szCs w:val="18"/>
        </w:rPr>
      </w:pPr>
    </w:p>
    <w:p w:rsidR="00050466" w:rsidRDefault="00050466" w:rsidP="00050466">
      <w:pPr>
        <w:pStyle w:val="Sansinterligne"/>
        <w:rPr>
          <w:b/>
          <w:sz w:val="18"/>
          <w:szCs w:val="18"/>
        </w:rPr>
      </w:pPr>
      <w:r>
        <w:rPr>
          <w:b/>
          <w:sz w:val="18"/>
          <w:szCs w:val="18"/>
        </w:rPr>
        <w:t>FORMALITES :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. Passeport français en cours de validité, valable 6 mois après le retour et</w:t>
      </w:r>
      <w:r w:rsidR="003A571B">
        <w:rPr>
          <w:sz w:val="18"/>
          <w:szCs w:val="18"/>
        </w:rPr>
        <w:t xml:space="preserve"> nous en  fournir une </w:t>
      </w:r>
      <w:r w:rsidR="003A571B" w:rsidRPr="003A571B">
        <w:rPr>
          <w:b/>
          <w:sz w:val="18"/>
          <w:szCs w:val="18"/>
        </w:rPr>
        <w:t>photocopie bien lisible</w:t>
      </w:r>
      <w:r w:rsidR="003A571B">
        <w:rPr>
          <w:sz w:val="18"/>
          <w:szCs w:val="18"/>
        </w:rPr>
        <w:t xml:space="preserve"> lors de l’inscription</w:t>
      </w:r>
      <w:r>
        <w:rPr>
          <w:sz w:val="18"/>
          <w:szCs w:val="18"/>
        </w:rPr>
        <w:t>.</w:t>
      </w: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Fait à _______________________________             Le_____________________________________________  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 client,</w:t>
      </w: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Contrat établi en 2 exemplaires dont </w:t>
      </w:r>
      <w:r>
        <w:rPr>
          <w:b/>
          <w:sz w:val="18"/>
          <w:szCs w:val="18"/>
        </w:rPr>
        <w:t>l’un est à retourner après signature, avec le versement de l’acompte d’inscription</w:t>
      </w:r>
      <w:r>
        <w:rPr>
          <w:sz w:val="18"/>
          <w:szCs w:val="18"/>
        </w:rPr>
        <w:t xml:space="preserve"> 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à l’Association Franco-chinoise du Morbihan à Vannes</w:t>
      </w:r>
    </w:p>
    <w:p w:rsidR="00050466" w:rsidRDefault="00050466" w:rsidP="00050466">
      <w:pPr>
        <w:pStyle w:val="Sansinterligne"/>
        <w:rPr>
          <w:sz w:val="18"/>
          <w:szCs w:val="18"/>
        </w:rPr>
      </w:pPr>
      <w:r>
        <w:rPr>
          <w:b/>
          <w:sz w:val="18"/>
          <w:szCs w:val="18"/>
        </w:rPr>
        <w:t>Joindre également 1 photocopie du passeport</w:t>
      </w:r>
    </w:p>
    <w:p w:rsidR="00B253A3" w:rsidRDefault="00050466" w:rsidP="003965C0">
      <w:pPr>
        <w:pStyle w:val="Sansinterligne"/>
      </w:pPr>
      <w:r>
        <w:rPr>
          <w:b/>
          <w:sz w:val="18"/>
          <w:szCs w:val="18"/>
        </w:rPr>
        <w:t xml:space="preserve">Paiement par chèque uniquement </w:t>
      </w:r>
    </w:p>
    <w:sectPr w:rsidR="00B253A3" w:rsidSect="00050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50466"/>
    <w:rsid w:val="000341F5"/>
    <w:rsid w:val="00050466"/>
    <w:rsid w:val="0027309D"/>
    <w:rsid w:val="003965C0"/>
    <w:rsid w:val="003A571B"/>
    <w:rsid w:val="0058406B"/>
    <w:rsid w:val="00912227"/>
    <w:rsid w:val="00B253A3"/>
    <w:rsid w:val="00C7394C"/>
    <w:rsid w:val="00EA0E22"/>
    <w:rsid w:val="00E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504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050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o.francochinoise56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Franc</cp:lastModifiedBy>
  <cp:revision>2</cp:revision>
  <dcterms:created xsi:type="dcterms:W3CDTF">2013-02-11T16:42:00Z</dcterms:created>
  <dcterms:modified xsi:type="dcterms:W3CDTF">2013-02-11T16:42:00Z</dcterms:modified>
</cp:coreProperties>
</file>