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6" w:rsidRDefault="00654B56" w:rsidP="009A65EA">
      <w:pPr>
        <w:pStyle w:val="Sansinterligne"/>
        <w:jc w:val="center"/>
        <w:rPr>
          <w:noProof/>
          <w:sz w:val="24"/>
          <w:szCs w:val="24"/>
          <w:lang w:eastAsia="fr-FR"/>
        </w:rPr>
      </w:pPr>
    </w:p>
    <w:p w:rsidR="009A65EA" w:rsidRDefault="00654B56" w:rsidP="009A65EA">
      <w:pPr>
        <w:pStyle w:val="Sansinterligne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828800" cy="857250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EA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32"/>
          <w:szCs w:val="32"/>
        </w:rPr>
      </w:pPr>
      <w:r>
        <w:rPr>
          <w:sz w:val="32"/>
          <w:szCs w:val="32"/>
        </w:rPr>
        <w:t>CONTRAT DE VOYAGE</w:t>
      </w:r>
    </w:p>
    <w:p w:rsidR="009A65EA" w:rsidRPr="00734925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8"/>
          <w:szCs w:val="28"/>
        </w:rPr>
      </w:pPr>
      <w:r w:rsidRPr="00734925">
        <w:rPr>
          <w:b/>
          <w:sz w:val="28"/>
          <w:szCs w:val="28"/>
        </w:rPr>
        <w:t>PANORAMA du JAPON TRADITIONNEL</w:t>
      </w:r>
    </w:p>
    <w:p w:rsidR="009A65EA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24"/>
          <w:szCs w:val="24"/>
        </w:rPr>
      </w:pPr>
      <w:r>
        <w:rPr>
          <w:sz w:val="24"/>
          <w:szCs w:val="24"/>
        </w:rPr>
        <w:t>Fin octobre/Début novembre 2015</w:t>
      </w:r>
    </w:p>
    <w:p w:rsidR="009A65EA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3 748 € (base 12 pers.)</w:t>
      </w:r>
    </w:p>
    <w:p w:rsidR="009A65EA" w:rsidRDefault="009A65EA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M _________________________________________________    PRENOM ________________________________________</w:t>
      </w:r>
    </w:p>
    <w:p w:rsidR="00734925" w:rsidRDefault="00734925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ADRESSE </w:t>
      </w:r>
      <w:r w:rsidR="00734925">
        <w:rPr>
          <w:sz w:val="18"/>
          <w:szCs w:val="18"/>
        </w:rPr>
        <w:t>_____________________________________________________________________________________________</w:t>
      </w:r>
    </w:p>
    <w:p w:rsidR="00734925" w:rsidRDefault="00734925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TEL.  _____________________________     COURRIEL </w:t>
      </w:r>
      <w:r w:rsidR="00734925">
        <w:rPr>
          <w:sz w:val="18"/>
          <w:szCs w:val="18"/>
        </w:rPr>
        <w:t>_________________________________________________________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S’inscrit pour le voyage décrit en annexe aux conditions générales et particulières figurant au verso.</w:t>
      </w: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PRIX PAR PERSONNE : 3 748 € </w:t>
      </w: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>CONDITIONS DE REGLEMENT </w:t>
      </w:r>
      <w:r>
        <w:rPr>
          <w:b/>
          <w:sz w:val="18"/>
          <w:szCs w:val="18"/>
        </w:rPr>
        <w:t>: Inscription : 800 €,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Acompte de 30 % soit 1 000 €  au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Février 2015, 2</w:t>
      </w:r>
      <w:r>
        <w:rPr>
          <w:b/>
          <w:sz w:val="18"/>
          <w:szCs w:val="18"/>
          <w:vertAlign w:val="superscript"/>
        </w:rPr>
        <w:t>ème</w:t>
      </w:r>
      <w:r>
        <w:rPr>
          <w:b/>
          <w:sz w:val="18"/>
          <w:szCs w:val="18"/>
        </w:rPr>
        <w:t xml:space="preserve"> acompte de 30 % soit  1 000 € au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Février 2015,  le solde 1 mois avant le départ. 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Ce prix comprend les prestations suivantes :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vols internationaux PARIS / TOKYO // OSAKA / PARIS sur vols réguliers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2 : assistance anglophone à l’arrivée à l'aéroport de Tokyo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2 : transfert aéroport / hôtel avec la navette de l'aéroport sans assistant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17"/>
          <w:szCs w:val="17"/>
        </w:rPr>
      </w:pPr>
      <w:r w:rsidRPr="009A65EA">
        <w:rPr>
          <w:sz w:val="17"/>
          <w:szCs w:val="17"/>
        </w:rPr>
        <w:t>Jour 3 : mise à disposition d’un autocar pour la journée de visites de Tokyo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17"/>
          <w:szCs w:val="17"/>
        </w:rPr>
      </w:pPr>
      <w:r w:rsidRPr="009A65EA">
        <w:rPr>
          <w:sz w:val="17"/>
          <w:szCs w:val="17"/>
        </w:rPr>
        <w:t>Jour 4 : transfert hôtel/gare pour Nikko/hôtel à pied avec guide francophone. Visite de Nikko à pied ou avec les transports publics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5 : transfert hôtel /gare de Shinagawa en autocar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5 : trajet en train </w:t>
      </w:r>
      <w:proofErr w:type="spellStart"/>
      <w:r w:rsidRPr="009A65EA">
        <w:rPr>
          <w:i/>
          <w:sz w:val="17"/>
          <w:szCs w:val="17"/>
        </w:rPr>
        <w:t>Shinkansen</w:t>
      </w:r>
      <w:proofErr w:type="spellEnd"/>
      <w:r w:rsidRPr="009A65EA">
        <w:rPr>
          <w:sz w:val="17"/>
          <w:szCs w:val="17"/>
        </w:rPr>
        <w:t xml:space="preserve"> de Tokyo à Odawara (2</w:t>
      </w:r>
      <w:r w:rsidRPr="009A65EA">
        <w:rPr>
          <w:sz w:val="17"/>
          <w:szCs w:val="17"/>
          <w:vertAlign w:val="superscript"/>
        </w:rPr>
        <w:t>ème</w:t>
      </w:r>
      <w:r w:rsidRPr="009A65EA">
        <w:rPr>
          <w:sz w:val="17"/>
          <w:szCs w:val="17"/>
        </w:rPr>
        <w:t xml:space="preserve"> classe) avec guide francophone et transfert séparé de votre valise de Tokyo à Kyoto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5 : mise à disposition d'un autocar pour la visite d'</w:t>
      </w:r>
      <w:proofErr w:type="spellStart"/>
      <w:r w:rsidRPr="009A65EA">
        <w:rPr>
          <w:sz w:val="17"/>
          <w:szCs w:val="17"/>
        </w:rPr>
        <w:t>Hakone</w:t>
      </w:r>
      <w:proofErr w:type="spellEnd"/>
      <w:r w:rsidRPr="009A65EA">
        <w:rPr>
          <w:sz w:val="17"/>
          <w:szCs w:val="17"/>
        </w:rPr>
        <w:t xml:space="preserve">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5 : trajet en train </w:t>
      </w:r>
      <w:proofErr w:type="spellStart"/>
      <w:r w:rsidRPr="009A65EA">
        <w:rPr>
          <w:i/>
          <w:sz w:val="17"/>
          <w:szCs w:val="17"/>
        </w:rPr>
        <w:t>Shinkansen</w:t>
      </w:r>
      <w:proofErr w:type="spellEnd"/>
      <w:r w:rsidRPr="009A65EA">
        <w:rPr>
          <w:sz w:val="17"/>
          <w:szCs w:val="17"/>
        </w:rPr>
        <w:t xml:space="preserve"> de Odawara à Hiroshima (2</w:t>
      </w:r>
      <w:r w:rsidRPr="009A65EA">
        <w:rPr>
          <w:sz w:val="17"/>
          <w:szCs w:val="17"/>
          <w:vertAlign w:val="superscript"/>
        </w:rPr>
        <w:t>ème</w:t>
      </w:r>
      <w:r w:rsidRPr="009A65EA">
        <w:rPr>
          <w:sz w:val="17"/>
          <w:szCs w:val="17"/>
        </w:rPr>
        <w:t xml:space="preserve"> classe)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5 : transfert gare d'Hiroshima / hôtel à pied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6 : mise à disposition d’un autocar pour les visites d'Hiroshima et de </w:t>
      </w:r>
      <w:proofErr w:type="spellStart"/>
      <w:r w:rsidRPr="009A65EA">
        <w:rPr>
          <w:sz w:val="17"/>
          <w:szCs w:val="17"/>
        </w:rPr>
        <w:t>Miyajima</w:t>
      </w:r>
      <w:proofErr w:type="spellEnd"/>
      <w:r w:rsidRPr="009A65EA">
        <w:rPr>
          <w:sz w:val="17"/>
          <w:szCs w:val="17"/>
        </w:rPr>
        <w:t xml:space="preserve">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7 : ferry et train local de </w:t>
      </w:r>
      <w:proofErr w:type="spellStart"/>
      <w:r w:rsidRPr="009A65EA">
        <w:rPr>
          <w:sz w:val="17"/>
          <w:szCs w:val="17"/>
        </w:rPr>
        <w:t>Miyajima</w:t>
      </w:r>
      <w:proofErr w:type="spellEnd"/>
      <w:r w:rsidRPr="009A65EA">
        <w:rPr>
          <w:sz w:val="17"/>
          <w:szCs w:val="17"/>
        </w:rPr>
        <w:t xml:space="preserve"> à Hiroshima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7 : trajet en train </w:t>
      </w:r>
      <w:proofErr w:type="spellStart"/>
      <w:r w:rsidRPr="009A65EA">
        <w:rPr>
          <w:i/>
          <w:sz w:val="17"/>
          <w:szCs w:val="17"/>
        </w:rPr>
        <w:t>Shinkansen</w:t>
      </w:r>
      <w:proofErr w:type="spellEnd"/>
      <w:r w:rsidRPr="009A65EA">
        <w:rPr>
          <w:sz w:val="17"/>
          <w:szCs w:val="17"/>
        </w:rPr>
        <w:t xml:space="preserve"> de Hiroshima à Osaka (2</w:t>
      </w:r>
      <w:r w:rsidRPr="009A65EA">
        <w:rPr>
          <w:sz w:val="17"/>
          <w:szCs w:val="17"/>
          <w:vertAlign w:val="superscript"/>
        </w:rPr>
        <w:t>ème</w:t>
      </w:r>
      <w:r w:rsidRPr="009A65EA">
        <w:rPr>
          <w:sz w:val="17"/>
          <w:szCs w:val="17"/>
        </w:rPr>
        <w:t xml:space="preserve"> classe)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7 : mise à disposition d’un autocar pour la visite d'Osaka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7 : transfert d'Osaka à Kyoto avec guide francophone en autocar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8 : mise à disposition d’un autocar pour l'excursion à Nara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9 : mise à disposition d’un autocar pour la journée de visites de Kyoto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17"/>
          <w:szCs w:val="17"/>
        </w:rPr>
      </w:pPr>
      <w:r w:rsidRPr="009A65EA">
        <w:rPr>
          <w:sz w:val="17"/>
          <w:szCs w:val="17"/>
        </w:rPr>
        <w:t>Jour 10 : transfert hôtel / aéroport avec la navette de l'aéroport et assistance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 logement en hôtels de la catégorie de votre choix (Normes Locales), base chambre double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petits déjeuners à l'hôtel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repas mentionnés au programme (6 déjeuners + 4 dîners)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 xml:space="preserve">La croisière sur le lac </w:t>
      </w:r>
      <w:proofErr w:type="spellStart"/>
      <w:r w:rsidRPr="009A65EA">
        <w:rPr>
          <w:sz w:val="20"/>
          <w:szCs w:val="20"/>
        </w:rPr>
        <w:t>Ashi</w:t>
      </w:r>
      <w:proofErr w:type="spellEnd"/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Toutes les visites et excursions figurant au programme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droits d’entrée dans les sites visités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 xml:space="preserve">7 sites inscrits sur la liste du </w:t>
      </w:r>
      <w:r w:rsidRPr="009A65EA">
        <w:rPr>
          <w:b/>
          <w:sz w:val="20"/>
          <w:szCs w:val="20"/>
        </w:rPr>
        <w:t>Patrimoine Mondial de l’UNESCO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 xml:space="preserve">Une pochette de voyage contenant un guide illustré de la collection </w:t>
      </w:r>
      <w:proofErr w:type="spellStart"/>
      <w:r w:rsidRPr="009A65EA">
        <w:rPr>
          <w:sz w:val="20"/>
          <w:szCs w:val="20"/>
        </w:rPr>
        <w:t>Mondeos</w:t>
      </w:r>
      <w:proofErr w:type="spellEnd"/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L’assurance assistance-rapatriement (frais médicaux couverts à hauteur de 152 500 €)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La garantie APST (l’Association Professionnelle de Solidarité du Tourisme vous garantit la totalité des sommes versées)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20"/>
          <w:szCs w:val="20"/>
        </w:rPr>
      </w:pPr>
      <w:r w:rsidRPr="009A65EA">
        <w:rPr>
          <w:b/>
          <w:sz w:val="20"/>
          <w:szCs w:val="20"/>
        </w:rPr>
        <w:t>La taxe sur la consommation et les taxes de service dans les hôtels (8 %)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b/>
          <w:sz w:val="20"/>
          <w:szCs w:val="20"/>
        </w:rPr>
        <w:t>Les taxes d’aéroport</w:t>
      </w:r>
      <w:r w:rsidRPr="009A65EA">
        <w:rPr>
          <w:sz w:val="20"/>
          <w:szCs w:val="20"/>
        </w:rPr>
        <w:t>,</w:t>
      </w:r>
      <w:r w:rsidRPr="009A65EA">
        <w:rPr>
          <w:b/>
          <w:sz w:val="20"/>
          <w:szCs w:val="20"/>
        </w:rPr>
        <w:t xml:space="preserve"> de carburant</w:t>
      </w:r>
      <w:r w:rsidRPr="009A65EA">
        <w:rPr>
          <w:sz w:val="20"/>
          <w:szCs w:val="20"/>
        </w:rPr>
        <w:t>,</w:t>
      </w:r>
      <w:r w:rsidRPr="009A65EA">
        <w:rPr>
          <w:b/>
          <w:sz w:val="20"/>
          <w:szCs w:val="20"/>
        </w:rPr>
        <w:t xml:space="preserve"> de sécurité et de solidarité (309 €)</w:t>
      </w:r>
    </w:p>
    <w:p w:rsidR="009A65EA" w:rsidRPr="00734925" w:rsidRDefault="009A65EA" w:rsidP="009A65EA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734925">
        <w:rPr>
          <w:b/>
          <w:sz w:val="20"/>
          <w:szCs w:val="20"/>
        </w:rPr>
        <w:t>L’assurance annulation optionnelle (3 % du forfait global), soit 112 €</w:t>
      </w:r>
    </w:p>
    <w:p w:rsidR="009A65EA" w:rsidRPr="009A65EA" w:rsidRDefault="009A65EA" w:rsidP="009A65EA">
      <w:pPr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b/>
          <w:sz w:val="18"/>
          <w:szCs w:val="18"/>
        </w:rPr>
        <w:t>PRESTATIONS NON COMPRISES DANS LE PRIX CI-DESSUS</w:t>
      </w:r>
      <w:r>
        <w:rPr>
          <w:sz w:val="18"/>
          <w:szCs w:val="18"/>
        </w:rPr>
        <w:t> :</w:t>
      </w:r>
    </w:p>
    <w:p w:rsidR="009A65EA" w:rsidRDefault="009A65EA" w:rsidP="009A65EA">
      <w:pPr>
        <w:ind w:left="284" w:hanging="284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. Les pourboires</w:t>
      </w:r>
      <w:r>
        <w:rPr>
          <w:sz w:val="18"/>
          <w:szCs w:val="18"/>
        </w:rPr>
        <w:t xml:space="preserve">  - </w:t>
      </w:r>
      <w:r>
        <w:rPr>
          <w:i/>
          <w:sz w:val="18"/>
          <w:szCs w:val="18"/>
        </w:rPr>
        <w:t>Il est d’usage de laisser un pourboire pour les guides locaux, le guide national (le cas échéant), les chauffeurs, les aide-chauffeurs (le cas échéant), les porteurs dans les hôtels et les serveurs dans les restaurants. Prévoir un budget de 5 € environ, par jour et par personne, à répartir entre les différents intervenants. Ne les oubliez pas SVP, ces petites rémunérations constituent souvent pour eux l’essentiel de leur salaire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Le </w:t>
      </w:r>
      <w:r>
        <w:rPr>
          <w:b/>
          <w:sz w:val="18"/>
          <w:szCs w:val="18"/>
        </w:rPr>
        <w:t>supplément pour logement en chambre individuelle</w:t>
      </w:r>
      <w:r>
        <w:rPr>
          <w:sz w:val="18"/>
          <w:szCs w:val="18"/>
        </w:rPr>
        <w:t> : 290 €)</w:t>
      </w: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Toute surcharge éventuelle liée à la hausse du carburant </w:t>
      </w:r>
    </w:p>
    <w:p w:rsidR="00734925" w:rsidRDefault="00734925" w:rsidP="009A65EA">
      <w:pPr>
        <w:pStyle w:val="Sansinterligne"/>
        <w:rPr>
          <w:b/>
          <w:sz w:val="18"/>
          <w:szCs w:val="18"/>
        </w:rPr>
      </w:pP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>FORMALITES :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Passeport français en cours de validité, valable 6 mois après le retour et visas obtenus par nos soins.</w:t>
      </w:r>
    </w:p>
    <w:p w:rsidR="009A65EA" w:rsidRDefault="009A65EA" w:rsidP="009A65EA">
      <w:pPr>
        <w:pStyle w:val="Sansinterligne"/>
        <w:rPr>
          <w:sz w:val="18"/>
          <w:szCs w:val="18"/>
        </w:rPr>
      </w:pPr>
    </w:p>
    <w:p w:rsidR="009A65EA" w:rsidRDefault="009A65EA" w:rsidP="00654B5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Fait à _______________________________             Le_____________________________</w:t>
      </w:r>
      <w:r w:rsidR="00654B56">
        <w:rPr>
          <w:sz w:val="18"/>
          <w:szCs w:val="18"/>
        </w:rPr>
        <w:t xml:space="preserve">               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</w:p>
    <w:p w:rsidR="009A65EA" w:rsidRDefault="009A65EA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Contrat établi en 2 exemplaires dont </w:t>
      </w:r>
      <w:r>
        <w:rPr>
          <w:b/>
          <w:sz w:val="18"/>
          <w:szCs w:val="18"/>
        </w:rPr>
        <w:t>l’un est à retourner après signature, avec le versement de l’acompte d’inscription</w:t>
      </w:r>
      <w:r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>par chèque uniquement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à l’Association Franco-chinoise du Morbihan à Vannes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b/>
          <w:sz w:val="18"/>
          <w:szCs w:val="18"/>
        </w:rPr>
        <w:t>Joindre également 1 photocopie du passeport et 2 photos d’identité</w:t>
      </w:r>
      <w:r>
        <w:rPr>
          <w:sz w:val="18"/>
          <w:szCs w:val="18"/>
        </w:rPr>
        <w:t>.</w:t>
      </w:r>
    </w:p>
    <w:sectPr w:rsidR="009A65EA" w:rsidSect="0073492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B1" w:rsidRDefault="009E04B1" w:rsidP="009A65EA">
      <w:r>
        <w:separator/>
      </w:r>
    </w:p>
  </w:endnote>
  <w:endnote w:type="continuationSeparator" w:id="0">
    <w:p w:rsidR="009E04B1" w:rsidRDefault="009E04B1" w:rsidP="009A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B1" w:rsidRDefault="009E04B1" w:rsidP="009A65EA">
      <w:r>
        <w:separator/>
      </w:r>
    </w:p>
  </w:footnote>
  <w:footnote w:type="continuationSeparator" w:id="0">
    <w:p w:rsidR="009E04B1" w:rsidRDefault="009E04B1" w:rsidP="009A6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3CD"/>
    <w:multiLevelType w:val="hybridMultilevel"/>
    <w:tmpl w:val="2EB43F9C"/>
    <w:lvl w:ilvl="0" w:tplc="922C3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532A1"/>
    <w:multiLevelType w:val="hybridMultilevel"/>
    <w:tmpl w:val="163E8E6C"/>
    <w:lvl w:ilvl="0" w:tplc="922C3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C5F25"/>
    <w:multiLevelType w:val="hybridMultilevel"/>
    <w:tmpl w:val="C3566D2E"/>
    <w:lvl w:ilvl="0" w:tplc="0F848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EA"/>
    <w:rsid w:val="001834A5"/>
    <w:rsid w:val="002112E2"/>
    <w:rsid w:val="002359CC"/>
    <w:rsid w:val="005A0EDC"/>
    <w:rsid w:val="00654B56"/>
    <w:rsid w:val="006B1CCF"/>
    <w:rsid w:val="00734925"/>
    <w:rsid w:val="009A65EA"/>
    <w:rsid w:val="009E04B1"/>
    <w:rsid w:val="00B3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65E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5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5E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A6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A6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A6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65E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MONNIER</cp:lastModifiedBy>
  <cp:revision>2</cp:revision>
  <dcterms:created xsi:type="dcterms:W3CDTF">2014-09-04T22:25:00Z</dcterms:created>
  <dcterms:modified xsi:type="dcterms:W3CDTF">2014-09-04T22:25:00Z</dcterms:modified>
</cp:coreProperties>
</file>